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9808D1" w:rsidRDefault="00E0533C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9808D1">
        <w:rPr>
          <w:rFonts w:ascii="Cambria Math" w:hAnsi="Cambria Math"/>
          <w:b/>
          <w:sz w:val="24"/>
          <w:szCs w:val="24"/>
          <w:u w:val="single"/>
        </w:rPr>
        <w:t xml:space="preserve">FMA TMC </w:t>
      </w:r>
      <w:r w:rsidR="00D17DC2" w:rsidRPr="009808D1"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2460FE" w:rsidRPr="009808D1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 xml:space="preserve">RESULT SHEET </w:t>
      </w:r>
      <w:r w:rsidR="00ED3E05" w:rsidRPr="009808D1">
        <w:rPr>
          <w:rFonts w:ascii="Cambria Math" w:hAnsi="Cambria Math"/>
          <w:sz w:val="24"/>
          <w:szCs w:val="24"/>
        </w:rPr>
        <w:t xml:space="preserve">YEAR </w:t>
      </w:r>
      <w:r w:rsidR="00857930" w:rsidRPr="009808D1">
        <w:rPr>
          <w:rFonts w:ascii="Cambria Math" w:hAnsi="Cambria Math"/>
          <w:sz w:val="24"/>
          <w:szCs w:val="24"/>
        </w:rPr>
        <w:t>1</w:t>
      </w:r>
      <w:r w:rsidR="00A1626C">
        <w:rPr>
          <w:rFonts w:ascii="Cambria Math" w:hAnsi="Cambria Math"/>
          <w:sz w:val="24"/>
          <w:szCs w:val="24"/>
        </w:rPr>
        <w:t>2</w:t>
      </w:r>
      <w:r w:rsidR="001E2F42" w:rsidRPr="009808D1">
        <w:rPr>
          <w:rFonts w:ascii="Cambria Math" w:hAnsi="Cambria Math"/>
          <w:sz w:val="24"/>
          <w:szCs w:val="24"/>
        </w:rPr>
        <w:t>: 201</w:t>
      </w:r>
      <w:r w:rsidR="00E0533C" w:rsidRPr="009808D1">
        <w:rPr>
          <w:rFonts w:ascii="Cambria Math" w:hAnsi="Cambria Math"/>
          <w:sz w:val="24"/>
          <w:szCs w:val="24"/>
        </w:rPr>
        <w:t>5</w:t>
      </w:r>
    </w:p>
    <w:p w:rsidR="002460FE" w:rsidRPr="009808D1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School: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Marker: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9808D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808D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808D1" w:rsidTr="00812538">
        <w:trPr>
          <w:trHeight w:val="503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9808D1" w:rsidRDefault="00A1626C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</m:oMath>
            <w:r w:rsidRPr="00814A73">
              <w:rPr>
                <w:rFonts w:ascii="Cambria Math" w:hAnsi="Cambria Math"/>
                <w:sz w:val="24"/>
                <w:szCs w:val="24"/>
              </w:rPr>
              <w:t>3 and 5</w:t>
            </w:r>
          </w:p>
        </w:tc>
        <w:tc>
          <w:tcPr>
            <w:tcW w:w="1771" w:type="dxa"/>
          </w:tcPr>
          <w:p w:rsidR="002460FE" w:rsidRPr="009808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9808D1" w:rsidRDefault="00A1626C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(-5, 3)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9808D1" w:rsidRDefault="00A1626C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</m:oMath>
            <w:r w:rsidRPr="00A1626C">
              <w:rPr>
                <w:rFonts w:ascii="Cambria Math" w:hAnsi="Cambria Math"/>
                <w:sz w:val="24"/>
                <w:szCs w:val="24"/>
              </w:rPr>
              <w:t>6 and 1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9808D1" w:rsidRDefault="00AA1814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A1814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9808D1" w:rsidRDefault="00A1626C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48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9808D1" w:rsidRDefault="005E40B3" w:rsidP="007A4F08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5E40B3">
              <w:rPr>
                <w:rFonts w:ascii="Cambria Math" w:hAnsi="Cambria Math"/>
                <w:sz w:val="24"/>
                <w:szCs w:val="24"/>
              </w:rPr>
              <w:t>392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A1626C" w:rsidRDefault="00F167EF" w:rsidP="00F167EF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±</m:t>
              </m:r>
            </m:oMath>
            <w:r w:rsidRPr="00A141AC">
              <w:rPr>
                <w:sz w:val="24"/>
                <w:szCs w:val="24"/>
              </w:rPr>
              <w:t>72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A1626C" w:rsidRDefault="004132D4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44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A1626C" w:rsidRDefault="00F167EF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141AC"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A1626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A1626C" w:rsidRDefault="007C15A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590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E9F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A1626C" w:rsidRDefault="00324E9F" w:rsidP="00324E9F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141AC">
              <w:rPr>
                <w:rFonts w:eastAsiaTheme="minorHAnsi"/>
                <w:color w:val="000000"/>
                <w:sz w:val="24"/>
                <w:szCs w:val="24"/>
              </w:rPr>
              <w:t>4.5 or 4.5 hours or equivalent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E9F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A1626C" w:rsidRDefault="00324E9F" w:rsidP="00324E9F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141AC">
              <w:rPr>
                <w:sz w:val="24"/>
                <w:szCs w:val="24"/>
              </w:rPr>
              <w:t>$5200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A1626C" w:rsidRDefault="00161DE8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161DE8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4C620A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C620A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4C620A" w:rsidRDefault="004C620A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x=-1</m:t>
              </m:r>
            </m:oMath>
            <w:r w:rsidRPr="004C620A">
              <w:rPr>
                <w:rFonts w:ascii="Cambria Math" w:hAnsi="Cambria Math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7E0F53" w:rsidRDefault="007E0F53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a=13</m:t>
                </m:r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5E2DD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2DD5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A1626C" w:rsidRDefault="00635E3E" w:rsidP="008E6F12">
            <w:pPr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$408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A1626C" w:rsidRDefault="00635E3E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2cm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A87A41" w:rsidRDefault="00A87A4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A87A41" w:rsidRDefault="00AA0759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 days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A1626C" w:rsidRDefault="004132D4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808D1">
        <w:tc>
          <w:tcPr>
            <w:tcW w:w="918" w:type="dxa"/>
          </w:tcPr>
          <w:p w:rsidR="00A4347F" w:rsidRPr="00717627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17627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717627" w:rsidRDefault="00717627" w:rsidP="007176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17627">
              <w:rPr>
                <w:rFonts w:ascii="Cambria Math" w:hAnsi="Cambria Math"/>
                <w:sz w:val="24"/>
                <w:szCs w:val="24"/>
              </w:rPr>
              <w:t>5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808D1">
        <w:tc>
          <w:tcPr>
            <w:tcW w:w="918" w:type="dxa"/>
          </w:tcPr>
          <w:p w:rsidR="001E2F42" w:rsidRPr="009808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A1626C" w:rsidRDefault="007A4F08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808D1" w:rsidRDefault="002460FE" w:rsidP="004132D4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808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76974"/>
    <w:rsid w:val="00081A31"/>
    <w:rsid w:val="000874E0"/>
    <w:rsid w:val="001002FF"/>
    <w:rsid w:val="00117149"/>
    <w:rsid w:val="00141690"/>
    <w:rsid w:val="00161DE8"/>
    <w:rsid w:val="00176684"/>
    <w:rsid w:val="001768E5"/>
    <w:rsid w:val="001A5CE6"/>
    <w:rsid w:val="001E2F42"/>
    <w:rsid w:val="001E7BBF"/>
    <w:rsid w:val="002460FE"/>
    <w:rsid w:val="00254A56"/>
    <w:rsid w:val="002856AC"/>
    <w:rsid w:val="003011E2"/>
    <w:rsid w:val="003017E9"/>
    <w:rsid w:val="00324E9F"/>
    <w:rsid w:val="003A2914"/>
    <w:rsid w:val="003A48E3"/>
    <w:rsid w:val="003B7B43"/>
    <w:rsid w:val="003C07A4"/>
    <w:rsid w:val="003D1440"/>
    <w:rsid w:val="0041083A"/>
    <w:rsid w:val="004132D4"/>
    <w:rsid w:val="00445A81"/>
    <w:rsid w:val="004634AC"/>
    <w:rsid w:val="00493EAE"/>
    <w:rsid w:val="00497076"/>
    <w:rsid w:val="004B0D66"/>
    <w:rsid w:val="004C620A"/>
    <w:rsid w:val="004E3662"/>
    <w:rsid w:val="00506095"/>
    <w:rsid w:val="0052015B"/>
    <w:rsid w:val="005645F2"/>
    <w:rsid w:val="00566ECB"/>
    <w:rsid w:val="005C569C"/>
    <w:rsid w:val="005D6794"/>
    <w:rsid w:val="005E2DD5"/>
    <w:rsid w:val="005E3349"/>
    <w:rsid w:val="005E40B3"/>
    <w:rsid w:val="005F7613"/>
    <w:rsid w:val="00613D27"/>
    <w:rsid w:val="00635E3E"/>
    <w:rsid w:val="00701E2B"/>
    <w:rsid w:val="00711BF6"/>
    <w:rsid w:val="00717627"/>
    <w:rsid w:val="00744A45"/>
    <w:rsid w:val="00757024"/>
    <w:rsid w:val="00772184"/>
    <w:rsid w:val="00782249"/>
    <w:rsid w:val="00791CE7"/>
    <w:rsid w:val="007A4F08"/>
    <w:rsid w:val="007C049E"/>
    <w:rsid w:val="007C15AD"/>
    <w:rsid w:val="007E0F53"/>
    <w:rsid w:val="007E7BEC"/>
    <w:rsid w:val="00801942"/>
    <w:rsid w:val="00812538"/>
    <w:rsid w:val="008143C0"/>
    <w:rsid w:val="00814A73"/>
    <w:rsid w:val="00857930"/>
    <w:rsid w:val="00860CC7"/>
    <w:rsid w:val="00891D56"/>
    <w:rsid w:val="008A14C1"/>
    <w:rsid w:val="008A7819"/>
    <w:rsid w:val="008C26FE"/>
    <w:rsid w:val="008E3372"/>
    <w:rsid w:val="008E6F12"/>
    <w:rsid w:val="008F23E4"/>
    <w:rsid w:val="008F282D"/>
    <w:rsid w:val="008F78B2"/>
    <w:rsid w:val="0096510C"/>
    <w:rsid w:val="009808D1"/>
    <w:rsid w:val="00986EEB"/>
    <w:rsid w:val="009D2CDD"/>
    <w:rsid w:val="009F218A"/>
    <w:rsid w:val="00A1626C"/>
    <w:rsid w:val="00A200ED"/>
    <w:rsid w:val="00A4347F"/>
    <w:rsid w:val="00A436F5"/>
    <w:rsid w:val="00A711A8"/>
    <w:rsid w:val="00A87A41"/>
    <w:rsid w:val="00AA0759"/>
    <w:rsid w:val="00AA1814"/>
    <w:rsid w:val="00B42A46"/>
    <w:rsid w:val="00BA6173"/>
    <w:rsid w:val="00BC58C8"/>
    <w:rsid w:val="00BE0322"/>
    <w:rsid w:val="00BF5686"/>
    <w:rsid w:val="00BF617A"/>
    <w:rsid w:val="00C05915"/>
    <w:rsid w:val="00C06A99"/>
    <w:rsid w:val="00C120B2"/>
    <w:rsid w:val="00C17204"/>
    <w:rsid w:val="00C344B8"/>
    <w:rsid w:val="00C726DE"/>
    <w:rsid w:val="00C730B4"/>
    <w:rsid w:val="00CE5AEF"/>
    <w:rsid w:val="00D078EA"/>
    <w:rsid w:val="00D17DC2"/>
    <w:rsid w:val="00D25393"/>
    <w:rsid w:val="00D84DBE"/>
    <w:rsid w:val="00DC4ED8"/>
    <w:rsid w:val="00DC6B1F"/>
    <w:rsid w:val="00DE76F2"/>
    <w:rsid w:val="00DF7219"/>
    <w:rsid w:val="00DF7AA7"/>
    <w:rsid w:val="00E030C5"/>
    <w:rsid w:val="00E0533C"/>
    <w:rsid w:val="00E26596"/>
    <w:rsid w:val="00E40E8B"/>
    <w:rsid w:val="00EB64F9"/>
    <w:rsid w:val="00EB7164"/>
    <w:rsid w:val="00ED3E05"/>
    <w:rsid w:val="00EE016C"/>
    <w:rsid w:val="00EF396D"/>
    <w:rsid w:val="00F10173"/>
    <w:rsid w:val="00F167EF"/>
    <w:rsid w:val="00F23447"/>
    <w:rsid w:val="00F40028"/>
    <w:rsid w:val="00F73662"/>
    <w:rsid w:val="00F77C65"/>
    <w:rsid w:val="00F80C4C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14</cp:revision>
  <dcterms:created xsi:type="dcterms:W3CDTF">2015-08-10T01:26:00Z</dcterms:created>
  <dcterms:modified xsi:type="dcterms:W3CDTF">2015-08-14T03:57:00Z</dcterms:modified>
</cp:coreProperties>
</file>